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Privacy Policy</w:t>
      </w:r>
    </w:p>
    <w:p>
      <w:pPr>
        <w:pStyle w:val="Heading2"/>
      </w:pPr>
      <w:r>
        <w:t>1. Introduction</w:t>
      </w:r>
    </w:p>
    <w:p>
      <w:r>
        <w:t>This Privacy Policy explains how [Your Company Name] (“we,” “our,” or “us”) collects, uses, shares, and protects personal information when you visit our website at [Website URL] or use our services.</w:t>
      </w:r>
    </w:p>
    <w:p>
      <w:pPr>
        <w:pStyle w:val="Heading2"/>
      </w:pPr>
      <w:r>
        <w:t>2. Information We Collect</w:t>
      </w:r>
    </w:p>
    <w:p>
      <w:r>
        <w:t>We may collect the following types of personal information:</w:t>
        <w:br/>
        <w:t>- Name, email address, phone number</w:t>
        <w:br/>
        <w:t>- IP address and browser/device information</w:t>
        <w:br/>
        <w:t>- Payment details (if applicable)</w:t>
        <w:br/>
        <w:t>- Any information you provide via contact forms or account creation</w:t>
      </w:r>
    </w:p>
    <w:p>
      <w:pPr>
        <w:pStyle w:val="Heading2"/>
      </w:pPr>
      <w:r>
        <w:t>3. How We Use Your Information</w:t>
      </w:r>
    </w:p>
    <w:p>
      <w:r>
        <w:t>We use the information we collect to:</w:t>
        <w:br/>
        <w:t>- Provide and manage our services</w:t>
        <w:br/>
        <w:t>- Process transactions</w:t>
        <w:br/>
        <w:t>- Communicate with you</w:t>
        <w:br/>
        <w:t>- Improve our website and services</w:t>
        <w:br/>
        <w:t>- Comply with legal obligations</w:t>
      </w:r>
    </w:p>
    <w:p>
      <w:pPr>
        <w:pStyle w:val="Heading2"/>
      </w:pPr>
      <w:r>
        <w:t>4. Cookies and Tracking Technologies</w:t>
      </w:r>
    </w:p>
    <w:p>
      <w:r>
        <w:t>We use cookies and similar technologies to enhance your experience, analyze usage, and deliver targeted ads. You can modify your browser settings to decline cookies.</w:t>
      </w:r>
    </w:p>
    <w:p>
      <w:pPr>
        <w:pStyle w:val="Heading2"/>
      </w:pPr>
      <w:r>
        <w:t>5. How We Share Information</w:t>
      </w:r>
    </w:p>
    <w:p>
      <w:r>
        <w:t>We may share your information with:</w:t>
        <w:br/>
        <w:t>- Service providers and partners who help us operate our website</w:t>
        <w:br/>
        <w:t>- Law enforcement or government agencies when required by law</w:t>
        <w:br/>
        <w:t>- Other third parties with your consent</w:t>
      </w:r>
    </w:p>
    <w:p>
      <w:pPr>
        <w:pStyle w:val="Heading2"/>
      </w:pPr>
      <w:r>
        <w:t>6. Data Retention</w:t>
      </w:r>
    </w:p>
    <w:p>
      <w:r>
        <w:t>We retain your information as long as necessary for the purposes described in this policy, unless a longer retention period is required by law.</w:t>
      </w:r>
    </w:p>
    <w:p>
      <w:pPr>
        <w:pStyle w:val="Heading2"/>
      </w:pPr>
      <w:r>
        <w:t>7. Your Rights</w:t>
      </w:r>
    </w:p>
    <w:p>
      <w:r>
        <w:t>Depending on your location, you may have rights to:</w:t>
        <w:br/>
        <w:t>- Access or correct your personal data</w:t>
        <w:br/>
        <w:t>- Request deletion of your information</w:t>
        <w:br/>
        <w:t>- Object to or restrict data processing</w:t>
        <w:br/>
        <w:t>- Withdraw consent</w:t>
      </w:r>
    </w:p>
    <w:p>
      <w:pPr>
        <w:pStyle w:val="Heading2"/>
      </w:pPr>
      <w:r>
        <w:t>8. Third-Party Links</w:t>
      </w:r>
    </w:p>
    <w:p>
      <w:r>
        <w:t>Our website may contain links to third-party sites. We are not responsible for the privacy practices of those websites.</w:t>
      </w:r>
    </w:p>
    <w:p>
      <w:pPr>
        <w:pStyle w:val="Heading2"/>
      </w:pPr>
      <w:r>
        <w:t>9. Security</w:t>
      </w:r>
    </w:p>
    <w:p>
      <w:r>
        <w:t>We use reasonable administrative, technical, and physical safeguards to protect your personal information from unauthorized access, disclosure, or misuse.</w:t>
      </w:r>
    </w:p>
    <w:p>
      <w:pPr>
        <w:pStyle w:val="Heading2"/>
      </w:pPr>
      <w:r>
        <w:t>10. Children’s Privacy</w:t>
      </w:r>
    </w:p>
    <w:p>
      <w:r>
        <w:t>Our website is not intended for children under the age of 13. We do not knowingly collect personal information from children.</w:t>
      </w:r>
    </w:p>
    <w:p>
      <w:pPr>
        <w:pStyle w:val="Heading2"/>
      </w:pPr>
      <w:r>
        <w:t>11. Changes to This Policy</w:t>
      </w:r>
    </w:p>
    <w:p>
      <w:r>
        <w:t>We may update this Privacy Policy from time to time. We will post the revised version with an updated date on our website.</w:t>
      </w:r>
    </w:p>
    <w:p>
      <w:pPr>
        <w:pStyle w:val="Heading2"/>
      </w:pPr>
      <w:r>
        <w:t>12. Contact Us</w:t>
      </w:r>
    </w:p>
    <w:p>
      <w:r>
        <w:t>If you have any questions about this Privacy Policy or our practices, please contact us at:</w:t>
        <w:br/>
        <w:t>[Your Contact Information]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